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5F7D" w14:textId="77777777" w:rsidR="000941EA" w:rsidRPr="0013151F" w:rsidRDefault="00F060D4">
      <w:pPr>
        <w:rPr>
          <w:b/>
          <w:sz w:val="32"/>
          <w:szCs w:val="32"/>
        </w:rPr>
      </w:pPr>
      <w:r w:rsidRPr="0013151F">
        <w:rPr>
          <w:b/>
          <w:sz w:val="32"/>
          <w:szCs w:val="32"/>
        </w:rPr>
        <w:t>Gravity Bomb</w:t>
      </w:r>
      <w:r w:rsidR="00C5340A" w:rsidRPr="0013151F">
        <w:rPr>
          <w:b/>
          <w:sz w:val="32"/>
          <w:szCs w:val="32"/>
        </w:rPr>
        <w:t xml:space="preserve"> </w:t>
      </w:r>
      <w:r w:rsidR="00C5340A" w:rsidRPr="0013151F">
        <w:rPr>
          <w:rFonts w:cs="Arial"/>
          <w:b/>
          <w:bCs w:val="0"/>
          <w:i/>
          <w:iCs/>
          <w:color w:val="000000"/>
          <w:sz w:val="32"/>
          <w:szCs w:val="32"/>
          <w:u w:val="single"/>
        </w:rPr>
        <w:t>GBU-57A/B</w:t>
      </w:r>
      <w:r w:rsidR="00C5340A" w:rsidRPr="0013151F">
        <w:rPr>
          <w:rFonts w:cs="Arial"/>
          <w:b/>
          <w:bCs w:val="0"/>
          <w:color w:val="800000"/>
          <w:sz w:val="32"/>
          <w:szCs w:val="32"/>
        </w:rPr>
        <w:t> </w:t>
      </w:r>
    </w:p>
    <w:p w14:paraId="08E725F7" w14:textId="77777777" w:rsidR="00F060D4" w:rsidRDefault="00F060D4"/>
    <w:p w14:paraId="26A82968" w14:textId="77777777" w:rsidR="00F060D4" w:rsidRPr="0013151F" w:rsidRDefault="00F060D4" w:rsidP="00F060D4">
      <w:pPr>
        <w:rPr>
          <w:rFonts w:cs="Arial"/>
          <w:bCs w:val="0"/>
          <w:sz w:val="24"/>
          <w:szCs w:val="24"/>
        </w:rPr>
      </w:pPr>
      <w:r w:rsidRPr="0013151F">
        <w:rPr>
          <w:rFonts w:cs="Arial"/>
          <w:bCs w:val="0"/>
          <w:sz w:val="24"/>
          <w:szCs w:val="24"/>
          <w:u w:val="single"/>
        </w:rPr>
        <w:t>Note</w:t>
      </w:r>
      <w:r w:rsidRPr="0013151F">
        <w:rPr>
          <w:rFonts w:cs="Arial"/>
          <w:bCs w:val="0"/>
          <w:sz w:val="24"/>
          <w:szCs w:val="24"/>
        </w:rPr>
        <w:t>: The shape being dropped from the Edwards AFB B-52 test aircraft in one of the below photos is not the GBU-57, but rather an older style gravity weapon.  File photo for demo purposes I guess.  Henry C.</w:t>
      </w:r>
    </w:p>
    <w:p w14:paraId="1C4948DC" w14:textId="77777777" w:rsidR="00F060D4" w:rsidRPr="00C5340A" w:rsidRDefault="00F060D4" w:rsidP="00F060D4">
      <w:pPr>
        <w:rPr>
          <w:rFonts w:cs="Arial"/>
          <w:bCs w:val="0"/>
          <w:sz w:val="24"/>
          <w:szCs w:val="24"/>
        </w:rPr>
      </w:pPr>
      <w:r w:rsidRPr="00C5340A">
        <w:rPr>
          <w:rFonts w:cs="Arial"/>
          <w:bCs w:val="0"/>
          <w:sz w:val="24"/>
          <w:szCs w:val="24"/>
        </w:rPr>
        <w:t> </w:t>
      </w:r>
    </w:p>
    <w:p w14:paraId="427CDDBD" w14:textId="77777777" w:rsidR="00C5340A" w:rsidRPr="00815F90" w:rsidRDefault="00F060D4" w:rsidP="00F060D4">
      <w:pPr>
        <w:rPr>
          <w:rFonts w:cs="Arial"/>
          <w:bCs w:val="0"/>
          <w:sz w:val="24"/>
          <w:szCs w:val="24"/>
        </w:rPr>
      </w:pPr>
      <w:r w:rsidRPr="00815F90">
        <w:rPr>
          <w:rFonts w:cs="Arial"/>
          <w:bCs w:val="0"/>
          <w:i/>
          <w:iCs/>
          <w:sz w:val="24"/>
          <w:szCs w:val="24"/>
          <w:u w:val="single"/>
        </w:rPr>
        <w:t>GBU-57A/B</w:t>
      </w:r>
      <w:r w:rsidRPr="00815F90">
        <w:rPr>
          <w:rFonts w:cs="Arial"/>
          <w:bCs w:val="0"/>
          <w:sz w:val="24"/>
          <w:szCs w:val="24"/>
        </w:rPr>
        <w:t> The Pentagon is accelerating by three years its plans for a super bunker buster, the GBU-57A/B or Massive Ordnance Penetrator (MOP), a powerful new bomb aimed squarely at the underground nuclear facilities of </w:t>
      </w:r>
      <w:smartTag w:uri="urn:schemas-microsoft-com:office:smarttags" w:element="place">
        <w:smartTag w:uri="urn:schemas-microsoft-com:office:smarttags" w:element="country-region">
          <w:r w:rsidRPr="00815F90">
            <w:rPr>
              <w:rFonts w:cs="Arial"/>
              <w:bCs w:val="0"/>
              <w:sz w:val="24"/>
              <w:szCs w:val="24"/>
            </w:rPr>
            <w:t>Iran</w:t>
          </w:r>
        </w:smartTag>
      </w:smartTag>
      <w:r w:rsidRPr="00815F90">
        <w:rPr>
          <w:rFonts w:cs="Arial"/>
          <w:bCs w:val="0"/>
          <w:sz w:val="24"/>
          <w:szCs w:val="24"/>
        </w:rPr>
        <w:t> and </w:t>
      </w:r>
      <w:smartTag w:uri="urn:schemas-microsoft-com:office:smarttags" w:element="place">
        <w:smartTag w:uri="urn:schemas-microsoft-com:office:smarttags" w:element="country-region">
          <w:r w:rsidRPr="00815F90">
            <w:rPr>
              <w:rFonts w:cs="Arial"/>
              <w:bCs w:val="0"/>
              <w:sz w:val="24"/>
              <w:szCs w:val="24"/>
            </w:rPr>
            <w:t>North Korea</w:t>
          </w:r>
        </w:smartTag>
      </w:smartTag>
      <w:r w:rsidRPr="00815F90">
        <w:rPr>
          <w:rFonts w:cs="Arial"/>
          <w:bCs w:val="0"/>
          <w:sz w:val="24"/>
          <w:szCs w:val="24"/>
        </w:rPr>
        <w:t>. The gargantuan bomb is longer than 11 persons standing shoulder-to-shoulder or more than 20 feet base to nose and weighs over 15 tons (31,862 pounds). Some 18 percent of its total weight is comprised of explosives.</w:t>
      </w:r>
      <w:r w:rsidR="00C876B4" w:rsidRPr="00815F90">
        <w:rPr>
          <w:rFonts w:cs="Arial"/>
          <w:bCs w:val="0"/>
          <w:sz w:val="24"/>
          <w:szCs w:val="24"/>
        </w:rPr>
        <w:t xml:space="preserve"> </w:t>
      </w:r>
      <w:r w:rsidRPr="00815F90">
        <w:rPr>
          <w:rFonts w:cs="Arial"/>
          <w:bCs w:val="0"/>
          <w:sz w:val="24"/>
          <w:szCs w:val="24"/>
        </w:rPr>
        <w:t>The GBU-57A/B MOP is so immense it can only be carried by either a B-52 or a B-2A Stealth bomber.</w:t>
      </w:r>
    </w:p>
    <w:p w14:paraId="4B536FE1" w14:textId="77777777" w:rsidR="00C5340A" w:rsidRPr="00815F90" w:rsidRDefault="00C5340A" w:rsidP="00F060D4">
      <w:pPr>
        <w:rPr>
          <w:rFonts w:cs="Arial"/>
          <w:bCs w:val="0"/>
          <w:sz w:val="24"/>
          <w:szCs w:val="24"/>
        </w:rPr>
      </w:pPr>
    </w:p>
    <w:p w14:paraId="5AF7EADF" w14:textId="77777777" w:rsidR="00C5340A" w:rsidRPr="00815F90" w:rsidRDefault="00F060D4" w:rsidP="00F060D4">
      <w:pPr>
        <w:rPr>
          <w:rFonts w:cs="Arial"/>
          <w:bCs w:val="0"/>
          <w:sz w:val="24"/>
          <w:szCs w:val="24"/>
        </w:rPr>
      </w:pPr>
      <w:r w:rsidRPr="00815F90">
        <w:rPr>
          <w:rFonts w:cs="Arial"/>
          <w:bCs w:val="0"/>
          <w:sz w:val="24"/>
          <w:szCs w:val="24"/>
        </w:rPr>
        <w:t>The weapons explosive power is 10 times greater than its predecessor, the BLU-109. Moreover, the GBU-57A/</w:t>
      </w:r>
      <w:r w:rsidR="00A7468C" w:rsidRPr="00815F90">
        <w:rPr>
          <w:rFonts w:cs="Arial"/>
          <w:bCs w:val="0"/>
          <w:sz w:val="24"/>
          <w:szCs w:val="24"/>
        </w:rPr>
        <w:t xml:space="preserve">B MOP is one third heavier than </w:t>
      </w:r>
      <w:r w:rsidRPr="00815F90">
        <w:rPr>
          <w:rFonts w:cs="Arial"/>
          <w:bCs w:val="0"/>
          <w:sz w:val="24"/>
          <w:szCs w:val="24"/>
        </w:rPr>
        <w:t>t</w:t>
      </w:r>
      <w:r w:rsidR="00A7468C" w:rsidRPr="00815F90">
        <w:rPr>
          <w:rFonts w:cs="Arial"/>
          <w:bCs w:val="0"/>
          <w:sz w:val="24"/>
          <w:szCs w:val="24"/>
        </w:rPr>
        <w:t xml:space="preserve">he </w:t>
      </w:r>
      <w:smartTag w:uri="urn:schemas-microsoft-com:office:smarttags" w:element="place">
        <w:smartTag w:uri="urn:schemas-microsoft-com:office:smarttags" w:element="country-region">
          <w:r w:rsidRPr="00815F90">
            <w:rPr>
              <w:rFonts w:cs="Arial"/>
              <w:bCs w:val="0"/>
              <w:sz w:val="24"/>
              <w:szCs w:val="24"/>
            </w:rPr>
            <w:t>MOAB</w:t>
          </w:r>
        </w:smartTag>
      </w:smartTag>
      <w:r w:rsidR="00A7468C" w:rsidRPr="00815F90">
        <w:rPr>
          <w:rFonts w:cs="Arial"/>
          <w:bCs w:val="0"/>
          <w:sz w:val="24"/>
          <w:szCs w:val="24"/>
        </w:rPr>
        <w:t xml:space="preserve"> </w:t>
      </w:r>
      <w:r w:rsidRPr="00815F90">
        <w:rPr>
          <w:rFonts w:cs="Arial"/>
          <w:bCs w:val="0"/>
          <w:sz w:val="24"/>
          <w:szCs w:val="24"/>
        </w:rPr>
        <w:t>dubbed the </w:t>
      </w:r>
      <w:r w:rsidRPr="00815F90">
        <w:rPr>
          <w:rFonts w:cs="Arial"/>
          <w:b/>
          <w:i/>
          <w:iCs/>
          <w:sz w:val="24"/>
          <w:szCs w:val="24"/>
        </w:rPr>
        <w:t>Mother of All Bombs</w:t>
      </w:r>
      <w:r w:rsidRPr="00815F90">
        <w:rPr>
          <w:rFonts w:cs="Arial"/>
          <w:bCs w:val="0"/>
          <w:sz w:val="24"/>
          <w:szCs w:val="24"/>
        </w:rPr>
        <w:t>.</w:t>
      </w:r>
      <w:r w:rsidR="00C876B4" w:rsidRPr="00815F90">
        <w:rPr>
          <w:rFonts w:cs="Arial"/>
          <w:bCs w:val="0"/>
          <w:sz w:val="24"/>
          <w:szCs w:val="24"/>
        </w:rPr>
        <w:t xml:space="preserve"> </w:t>
      </w:r>
      <w:r w:rsidRPr="00815F90">
        <w:rPr>
          <w:rFonts w:cs="Arial"/>
          <w:bCs w:val="0"/>
          <w:sz w:val="24"/>
          <w:szCs w:val="24"/>
        </w:rPr>
        <w:t>This super buster all started with a break-through by the Raytheon Company when it developed and tested a new conventional warhead technology to defeat hardened and deeply buried bunkers. The new technology, called Tandem Warhead System, consists of a shaped-charge precursor warhead combined with a follow-through penetrator explosive charge.</w:t>
      </w:r>
      <w:r w:rsidR="00C876B4" w:rsidRPr="00815F90">
        <w:rPr>
          <w:rFonts w:cs="Arial"/>
          <w:bCs w:val="0"/>
          <w:sz w:val="24"/>
          <w:szCs w:val="24"/>
        </w:rPr>
        <w:t xml:space="preserve"> </w:t>
      </w:r>
      <w:r w:rsidRPr="00815F90">
        <w:rPr>
          <w:rFonts w:cs="Arial"/>
          <w:bCs w:val="0"/>
          <w:sz w:val="24"/>
          <w:szCs w:val="24"/>
        </w:rPr>
        <w:t>A small MOP prototype was exploded deep under the rugged mountains of the </w:t>
      </w:r>
      <w:smartTag w:uri="urn:schemas-microsoft-com:office:smarttags" w:element="place">
        <w:smartTag w:uri="urn:schemas-microsoft-com:office:smarttags" w:element="PlaceName">
          <w:r w:rsidRPr="00815F90">
            <w:rPr>
              <w:rFonts w:cs="Arial"/>
              <w:bCs w:val="0"/>
              <w:sz w:val="24"/>
              <w:szCs w:val="24"/>
            </w:rPr>
            <w:t>White</w:t>
          </w:r>
        </w:smartTag>
        <w:r w:rsidRPr="00815F90">
          <w:rPr>
            <w:rFonts w:cs="Arial"/>
            <w:bCs w:val="0"/>
            <w:sz w:val="24"/>
            <w:szCs w:val="24"/>
          </w:rPr>
          <w:t xml:space="preserve"> </w:t>
        </w:r>
        <w:smartTag w:uri="urn:schemas-microsoft-com:office:smarttags" w:element="PlaceName">
          <w:r w:rsidRPr="00815F90">
            <w:rPr>
              <w:rFonts w:cs="Arial"/>
              <w:bCs w:val="0"/>
              <w:sz w:val="24"/>
              <w:szCs w:val="24"/>
            </w:rPr>
            <w:t>Sands</w:t>
          </w:r>
        </w:smartTag>
        <w:r w:rsidRPr="00815F90">
          <w:rPr>
            <w:rFonts w:cs="Arial"/>
            <w:bCs w:val="0"/>
            <w:sz w:val="24"/>
            <w:szCs w:val="24"/>
          </w:rPr>
          <w:t xml:space="preserve"> </w:t>
        </w:r>
        <w:smartTag w:uri="urn:schemas-microsoft-com:office:smarttags" w:element="PlaceName">
          <w:r w:rsidRPr="00815F90">
            <w:rPr>
              <w:rFonts w:cs="Arial"/>
              <w:bCs w:val="0"/>
              <w:sz w:val="24"/>
              <w:szCs w:val="24"/>
            </w:rPr>
            <w:t>Missile</w:t>
          </w:r>
        </w:smartTag>
        <w:r w:rsidRPr="00815F90">
          <w:rPr>
            <w:rFonts w:cs="Arial"/>
            <w:bCs w:val="0"/>
            <w:sz w:val="24"/>
            <w:szCs w:val="24"/>
          </w:rPr>
          <w:t xml:space="preserve"> </w:t>
        </w:r>
        <w:smartTag w:uri="urn:schemas-microsoft-com:office:smarttags" w:element="PlaceType">
          <w:r w:rsidRPr="00815F90">
            <w:rPr>
              <w:rFonts w:cs="Arial"/>
              <w:bCs w:val="0"/>
              <w:sz w:val="24"/>
              <w:szCs w:val="24"/>
            </w:rPr>
            <w:t>Range</w:t>
          </w:r>
        </w:smartTag>
      </w:smartTag>
      <w:r w:rsidRPr="00815F90">
        <w:rPr>
          <w:rFonts w:cs="Arial"/>
          <w:bCs w:val="0"/>
          <w:sz w:val="24"/>
          <w:szCs w:val="24"/>
        </w:rPr>
        <w:t> in </w:t>
      </w:r>
      <w:smartTag w:uri="urn:schemas-microsoft-com:office:smarttags" w:element="place">
        <w:smartTag w:uri="urn:schemas-microsoft-com:office:smarttags" w:element="State">
          <w:r w:rsidRPr="00815F90">
            <w:rPr>
              <w:rFonts w:cs="Arial"/>
              <w:bCs w:val="0"/>
              <w:sz w:val="24"/>
              <w:szCs w:val="24"/>
            </w:rPr>
            <w:t>New Mexico</w:t>
          </w:r>
        </w:smartTag>
      </w:smartTag>
      <w:r w:rsidRPr="00815F90">
        <w:rPr>
          <w:rFonts w:cs="Arial"/>
          <w:bCs w:val="0"/>
          <w:sz w:val="24"/>
          <w:szCs w:val="24"/>
        </w:rPr>
        <w:t> in the caverns of the little-known Weapons of Mass Destruction National Test</w:t>
      </w:r>
      <w:r w:rsidR="00C876B4" w:rsidRPr="00815F90">
        <w:rPr>
          <w:rFonts w:cs="Arial"/>
          <w:bCs w:val="0"/>
          <w:sz w:val="24"/>
          <w:szCs w:val="24"/>
        </w:rPr>
        <w:t xml:space="preserve"> </w:t>
      </w:r>
      <w:r w:rsidRPr="00815F90">
        <w:rPr>
          <w:rFonts w:cs="Arial"/>
          <w:bCs w:val="0"/>
          <w:sz w:val="24"/>
          <w:szCs w:val="24"/>
        </w:rPr>
        <w:t>beds.</w:t>
      </w:r>
    </w:p>
    <w:p w14:paraId="73FA4892" w14:textId="77777777" w:rsidR="00C5340A" w:rsidRPr="00815F90" w:rsidRDefault="00C5340A" w:rsidP="00F060D4">
      <w:pPr>
        <w:rPr>
          <w:rFonts w:cs="Arial"/>
          <w:bCs w:val="0"/>
          <w:sz w:val="24"/>
          <w:szCs w:val="24"/>
        </w:rPr>
      </w:pPr>
    </w:p>
    <w:p w14:paraId="63BF07E4" w14:textId="77777777" w:rsidR="00F060D4" w:rsidRPr="00815F90" w:rsidRDefault="00F060D4" w:rsidP="00F060D4">
      <w:pPr>
        <w:rPr>
          <w:rFonts w:cs="Arial"/>
          <w:bCs w:val="0"/>
          <w:sz w:val="24"/>
          <w:szCs w:val="24"/>
        </w:rPr>
      </w:pPr>
      <w:r w:rsidRPr="00815F90">
        <w:rPr>
          <w:rFonts w:cs="Arial"/>
          <w:bCs w:val="0"/>
          <w:sz w:val="24"/>
          <w:szCs w:val="24"/>
        </w:rPr>
        <w:t>The slender orange-colored MOP small prototype was vertically hung, nose down, just inches from the floor of a narrow cavern and then detonated. During the test, the newly developed 1,000-pound-class test warhead set a record when it punched through 19 feet, 3 inches of a 20-foot,</w:t>
      </w:r>
      <w:r w:rsidR="00C876B4" w:rsidRPr="00815F90">
        <w:rPr>
          <w:rFonts w:cs="Arial"/>
          <w:bCs w:val="0"/>
          <w:sz w:val="24"/>
          <w:szCs w:val="24"/>
        </w:rPr>
        <w:t xml:space="preserve"> </w:t>
      </w:r>
      <w:r w:rsidRPr="00815F90">
        <w:rPr>
          <w:rFonts w:cs="Arial"/>
          <w:bCs w:val="0"/>
          <w:sz w:val="24"/>
          <w:szCs w:val="24"/>
        </w:rPr>
        <w:t>330-ton, steel rod-reinforced concrete block rated at 12,600 pounds per square inch compressive strength. In fewer than 10 milliseconds, the explosion delivered into the target more than 110 million foot-pounds of energy via a high-velocity jet of molten metal.</w:t>
      </w:r>
    </w:p>
    <w:p w14:paraId="329EA399" w14:textId="77777777" w:rsidR="00F060D4" w:rsidRPr="00815F90" w:rsidRDefault="00F060D4" w:rsidP="00F060D4">
      <w:pPr>
        <w:rPr>
          <w:rFonts w:cs="Arial"/>
          <w:bCs w:val="0"/>
          <w:sz w:val="24"/>
          <w:szCs w:val="24"/>
        </w:rPr>
      </w:pPr>
      <w:r w:rsidRPr="00815F90">
        <w:rPr>
          <w:rFonts w:cs="Arial"/>
          <w:bCs w:val="0"/>
          <w:sz w:val="24"/>
          <w:szCs w:val="24"/>
        </w:rPr>
        <w:t> </w:t>
      </w:r>
    </w:p>
    <w:p w14:paraId="0AF70265" w14:textId="77777777" w:rsidR="00F060D4" w:rsidRPr="00815F90" w:rsidRDefault="00C5340A" w:rsidP="00F060D4">
      <w:pPr>
        <w:rPr>
          <w:rFonts w:cs="Arial"/>
          <w:bCs w:val="0"/>
          <w:sz w:val="24"/>
          <w:szCs w:val="24"/>
        </w:rPr>
      </w:pPr>
      <w:r w:rsidRPr="00815F90">
        <w:rPr>
          <w:rFonts w:cs="Arial"/>
          <w:sz w:val="24"/>
          <w:szCs w:val="24"/>
        </w:rPr>
        <w:lastRenderedPageBreak/>
        <w:pict w14:anchorId="72C4F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in">
            <v:imagedata r:id="rId4" o:title="Bomb1"/>
          </v:shape>
        </w:pict>
      </w:r>
    </w:p>
    <w:p w14:paraId="4123A00D"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t>Simultaneously, the Air Force contracted to have an extremely accurate GPS guidance system developed for the MOP; a system more accurate than those deployed in </w:t>
      </w:r>
      <w:smartTag w:uri="urn:schemas-microsoft-com:office:smarttags" w:element="place">
        <w:smartTag w:uri="urn:schemas-microsoft-com:office:smarttags" w:element="country-region">
          <w:r w:rsidRPr="00815F90">
            <w:rPr>
              <w:rFonts w:cs="Arial"/>
              <w:bCs w:val="0"/>
              <w:sz w:val="24"/>
              <w:szCs w:val="24"/>
            </w:rPr>
            <w:t>Iraq</w:t>
          </w:r>
        </w:smartTag>
      </w:smartTag>
      <w:r w:rsidRPr="00815F90">
        <w:rPr>
          <w:rFonts w:cs="Arial"/>
          <w:bCs w:val="0"/>
          <w:sz w:val="24"/>
          <w:szCs w:val="24"/>
        </w:rPr>
        <w:t>. It is believed that the CEP (Circle of Error Probably) for the new system is less than five meters.</w:t>
      </w:r>
    </w:p>
    <w:p w14:paraId="0EBFF7E1" w14:textId="77777777" w:rsidR="00F060D4" w:rsidRPr="00815F90" w:rsidRDefault="00C5340A" w:rsidP="00F060D4">
      <w:pPr>
        <w:spacing w:before="100" w:beforeAutospacing="1" w:after="100" w:afterAutospacing="1"/>
        <w:rPr>
          <w:rFonts w:cs="Arial"/>
          <w:bCs w:val="0"/>
          <w:sz w:val="24"/>
          <w:szCs w:val="24"/>
        </w:rPr>
      </w:pPr>
      <w:r w:rsidRPr="00815F90">
        <w:rPr>
          <w:rFonts w:cs="Arial"/>
          <w:bCs w:val="0"/>
          <w:sz w:val="24"/>
          <w:szCs w:val="24"/>
        </w:rPr>
        <w:pict w14:anchorId="08B80B21">
          <v:shape id="_x0000_i1026" type="#_x0000_t75" style="width:389.25pt;height:235.5pt">
            <v:imagedata r:id="rId5" o:title="Bomb2"/>
          </v:shape>
        </w:pict>
      </w:r>
    </w:p>
    <w:p w14:paraId="75952E74"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t> </w:t>
      </w:r>
    </w:p>
    <w:p w14:paraId="77240F6C"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lastRenderedPageBreak/>
        <w:t>Guided by the new precision GPS system, the MOP can penetrate an unprecedented 200 feet down before exploding with devastation into an underground bunker, such as those buried in Iran and North Korea currently used to shield rogue nuclear programs.</w:t>
      </w:r>
    </w:p>
    <w:p w14:paraId="3D70A908" w14:textId="77777777" w:rsidR="00F060D4" w:rsidRPr="00815F90" w:rsidRDefault="00C5340A" w:rsidP="00F060D4">
      <w:pPr>
        <w:spacing w:before="100" w:beforeAutospacing="1" w:after="100" w:afterAutospacing="1"/>
        <w:rPr>
          <w:rFonts w:cs="Arial"/>
          <w:bCs w:val="0"/>
          <w:sz w:val="24"/>
          <w:szCs w:val="24"/>
        </w:rPr>
      </w:pPr>
      <w:r w:rsidRPr="00815F90">
        <w:rPr>
          <w:rFonts w:cs="Arial"/>
          <w:bCs w:val="0"/>
          <w:sz w:val="24"/>
          <w:szCs w:val="24"/>
        </w:rPr>
        <w:pict w14:anchorId="178F9F39">
          <v:shape id="_x0000_i1027" type="#_x0000_t75" style="width:412.5pt;height:168pt">
            <v:imagedata r:id="rId6" o:title="Bomb3"/>
          </v:shape>
        </w:pict>
      </w:r>
    </w:p>
    <w:p w14:paraId="2611690E"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t>A test of the full sized prototype was conducted using a B-52 for the test drop. The prototype weapon met each and every flight, guidance, penetration and detonation requirements.</w:t>
      </w:r>
    </w:p>
    <w:p w14:paraId="04F80D10" w14:textId="77777777" w:rsidR="00F060D4" w:rsidRPr="00815F90" w:rsidRDefault="00C5340A" w:rsidP="00F060D4">
      <w:pPr>
        <w:spacing w:before="100" w:beforeAutospacing="1" w:after="100" w:afterAutospacing="1"/>
        <w:jc w:val="center"/>
        <w:rPr>
          <w:rFonts w:cs="Arial"/>
          <w:bCs w:val="0"/>
          <w:sz w:val="24"/>
          <w:szCs w:val="24"/>
        </w:rPr>
      </w:pPr>
      <w:r w:rsidRPr="00815F90">
        <w:rPr>
          <w:rFonts w:cs="Arial"/>
          <w:bCs w:val="0"/>
          <w:sz w:val="24"/>
          <w:szCs w:val="24"/>
        </w:rPr>
        <w:lastRenderedPageBreak/>
        <w:pict w14:anchorId="7BDC03F4">
          <v:shape id="_x0000_i1028" type="#_x0000_t75" style="width:6in;height:359.25pt">
            <v:imagedata r:id="rId7" o:title="Bomb4"/>
          </v:shape>
        </w:pict>
      </w:r>
    </w:p>
    <w:p w14:paraId="3B19E386" w14:textId="77777777" w:rsidR="00F060D4" w:rsidRPr="00815F90" w:rsidRDefault="00F060D4" w:rsidP="00F060D4">
      <w:pPr>
        <w:spacing w:before="100" w:beforeAutospacing="1" w:after="100" w:afterAutospacing="1"/>
        <w:jc w:val="center"/>
        <w:rPr>
          <w:rFonts w:cs="Arial"/>
          <w:bCs w:val="0"/>
          <w:sz w:val="24"/>
          <w:szCs w:val="24"/>
        </w:rPr>
      </w:pPr>
      <w:r w:rsidRPr="00815F90">
        <w:rPr>
          <w:rFonts w:cs="Arial"/>
          <w:bCs w:val="0"/>
          <w:i/>
          <w:iCs/>
          <w:sz w:val="24"/>
          <w:szCs w:val="24"/>
        </w:rPr>
        <w:t>(Older version being dropped)</w:t>
      </w:r>
    </w:p>
    <w:p w14:paraId="6B3A54CF"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t>Its sheer explosive power was demonstrated in the test. By the end of 2007, a full-size dummy mock-up of the eventual GBU-57A/B MOP was loaded into the bay of a B2 at Whiteman Air Force Base in </w:t>
      </w:r>
      <w:smartTag w:uri="urn:schemas-microsoft-com:office:smarttags" w:element="place">
        <w:smartTag w:uri="urn:schemas-microsoft-com:office:smarttags" w:element="State">
          <w:r w:rsidRPr="00815F90">
            <w:rPr>
              <w:rFonts w:cs="Arial"/>
              <w:bCs w:val="0"/>
              <w:sz w:val="24"/>
              <w:szCs w:val="24"/>
            </w:rPr>
            <w:t>Missouri</w:t>
          </w:r>
        </w:smartTag>
      </w:smartTag>
      <w:r w:rsidRPr="00815F90">
        <w:rPr>
          <w:rFonts w:cs="Arial"/>
          <w:bCs w:val="0"/>
          <w:sz w:val="24"/>
          <w:szCs w:val="24"/>
        </w:rPr>
        <w:t>. A member of the 509th Maintenance Group personally handling the bomb remarked, "I couldn't help but notice how enormous the bomb was hanging in the weapons bay".</w:t>
      </w:r>
    </w:p>
    <w:p w14:paraId="37D46DD4" w14:textId="77777777" w:rsidR="00F060D4" w:rsidRPr="00815F90" w:rsidRDefault="00C5340A" w:rsidP="00F060D4">
      <w:pPr>
        <w:spacing w:before="100" w:beforeAutospacing="1" w:after="100" w:afterAutospacing="1"/>
        <w:rPr>
          <w:rFonts w:cs="Arial"/>
          <w:bCs w:val="0"/>
          <w:sz w:val="24"/>
          <w:szCs w:val="24"/>
        </w:rPr>
      </w:pPr>
      <w:r w:rsidRPr="00815F90">
        <w:rPr>
          <w:rFonts w:cs="Arial"/>
          <w:bCs w:val="0"/>
          <w:sz w:val="24"/>
          <w:szCs w:val="24"/>
        </w:rPr>
        <w:lastRenderedPageBreak/>
        <w:pict w14:anchorId="429094F6">
          <v:shape id="_x0000_i1029" type="#_x0000_t75" style="width:367.5pt;height:9in">
            <v:imagedata r:id="rId8" o:title="Bomb5"/>
          </v:shape>
        </w:pict>
      </w:r>
    </w:p>
    <w:p w14:paraId="6B8635C1"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lastRenderedPageBreak/>
        <w:t> </w:t>
      </w:r>
    </w:p>
    <w:p w14:paraId="16C921DB" w14:textId="77777777" w:rsidR="00C5340A" w:rsidRPr="00815F90" w:rsidRDefault="00F060D4" w:rsidP="00F060D4">
      <w:pPr>
        <w:spacing w:before="100" w:beforeAutospacing="1" w:after="100" w:afterAutospacing="1"/>
        <w:rPr>
          <w:rFonts w:cs="Arial"/>
          <w:bCs w:val="0"/>
          <w:sz w:val="24"/>
          <w:szCs w:val="24"/>
        </w:rPr>
      </w:pPr>
      <w:r w:rsidRPr="00FF53DE">
        <w:rPr>
          <w:rFonts w:cs="Arial"/>
          <w:sz w:val="24"/>
          <w:szCs w:val="24"/>
        </w:rPr>
        <w:t>A crash program was then approved</w:t>
      </w:r>
      <w:r w:rsidRPr="00815F90">
        <w:rPr>
          <w:rFonts w:cs="Arial"/>
          <w:bCs w:val="0"/>
          <w:sz w:val="24"/>
          <w:szCs w:val="24"/>
        </w:rPr>
        <w:t> to modify B-2A Stealth bombers to carry a payload of</w:t>
      </w:r>
      <w:r w:rsidRPr="00815F90">
        <w:rPr>
          <w:rFonts w:cs="Arial"/>
          <w:bCs w:val="0"/>
          <w:i/>
          <w:iCs/>
          <w:sz w:val="24"/>
          <w:szCs w:val="24"/>
        </w:rPr>
        <w:t> </w:t>
      </w:r>
      <w:r w:rsidR="00FF53DE">
        <w:rPr>
          <w:rFonts w:cs="Arial"/>
          <w:iCs/>
          <w:sz w:val="24"/>
          <w:szCs w:val="24"/>
        </w:rPr>
        <w:t xml:space="preserve">two </w:t>
      </w:r>
      <w:r w:rsidRPr="00815F90">
        <w:rPr>
          <w:rFonts w:cs="Arial"/>
          <w:bCs w:val="0"/>
          <w:sz w:val="24"/>
          <w:szCs w:val="24"/>
        </w:rPr>
        <w:t xml:space="preserve">GBU-57A/B MOP bombs. The speed and urgency comes at a time when </w:t>
      </w:r>
      <w:smartTag w:uri="urn:schemas-microsoft-com:office:smarttags" w:element="place">
        <w:smartTag w:uri="urn:schemas-microsoft-com:office:smarttags" w:element="country-region">
          <w:r w:rsidRPr="00815F90">
            <w:rPr>
              <w:rFonts w:cs="Arial"/>
              <w:bCs w:val="0"/>
              <w:sz w:val="24"/>
              <w:szCs w:val="24"/>
            </w:rPr>
            <w:t>Iran</w:t>
          </w:r>
        </w:smartTag>
      </w:smartTag>
      <w:r w:rsidRPr="00815F90">
        <w:rPr>
          <w:rFonts w:cs="Arial"/>
          <w:bCs w:val="0"/>
          <w:sz w:val="24"/>
          <w:szCs w:val="24"/>
        </w:rPr>
        <w:t>, NATO and </w:t>
      </w:r>
      <w:smartTag w:uri="urn:schemas-microsoft-com:office:smarttags" w:element="place">
        <w:smartTag w:uri="urn:schemas-microsoft-com:office:smarttags" w:element="country-region">
          <w:r w:rsidRPr="00815F90">
            <w:rPr>
              <w:rFonts w:cs="Arial"/>
              <w:bCs w:val="0"/>
              <w:sz w:val="24"/>
              <w:szCs w:val="24"/>
            </w:rPr>
            <w:t>Israel</w:t>
          </w:r>
        </w:smartTag>
      </w:smartTag>
      <w:r w:rsidRPr="00815F90">
        <w:rPr>
          <w:rFonts w:cs="Arial"/>
          <w:bCs w:val="0"/>
          <w:sz w:val="24"/>
          <w:szCs w:val="24"/>
        </w:rPr>
        <w:t xml:space="preserve"> are approaching a denouement over </w:t>
      </w:r>
      <w:smartTag w:uri="urn:schemas-microsoft-com:office:smarttags" w:element="place">
        <w:smartTag w:uri="urn:schemas-microsoft-com:office:smarttags" w:element="City">
          <w:r w:rsidRPr="00815F90">
            <w:rPr>
              <w:rFonts w:cs="Arial"/>
              <w:bCs w:val="0"/>
              <w:sz w:val="24"/>
              <w:szCs w:val="24"/>
            </w:rPr>
            <w:t>Tehran</w:t>
          </w:r>
        </w:smartTag>
      </w:smartTag>
      <w:r w:rsidRPr="00815F90">
        <w:rPr>
          <w:rFonts w:cs="Arial"/>
          <w:bCs w:val="0"/>
          <w:sz w:val="24"/>
          <w:szCs w:val="24"/>
        </w:rPr>
        <w:t>'s nuclear ambitions, its development of long-range, multi-stage missiles and a new awareness that it is clearly developing a nuclear bomb. The Air Force Research Laboratory (AFRL) at Wright Patterson Air Force Base in </w:t>
      </w:r>
      <w:smartTag w:uri="urn:schemas-microsoft-com:office:smarttags" w:element="place">
        <w:smartTag w:uri="urn:schemas-microsoft-com:office:smarttags" w:element="State">
          <w:r w:rsidRPr="00815F90">
            <w:rPr>
              <w:rFonts w:cs="Arial"/>
              <w:bCs w:val="0"/>
              <w:sz w:val="24"/>
              <w:szCs w:val="24"/>
            </w:rPr>
            <w:t>Ohio</w:t>
          </w:r>
        </w:smartTag>
      </w:smartTag>
      <w:r w:rsidRPr="00815F90">
        <w:rPr>
          <w:rFonts w:cs="Arial"/>
          <w:bCs w:val="0"/>
          <w:sz w:val="24"/>
          <w:szCs w:val="24"/>
        </w:rPr>
        <w:t xml:space="preserve"> and the AFRLs Munitions Directorate and the </w:t>
      </w:r>
      <w:smartTag w:uri="urn:schemas-microsoft-com:office:smarttags" w:element="place">
        <w:smartTag w:uri="urn:schemas-microsoft-com:office:smarttags" w:element="PlaceName">
          <w:r w:rsidRPr="00815F90">
            <w:rPr>
              <w:rFonts w:cs="Arial"/>
              <w:bCs w:val="0"/>
              <w:sz w:val="24"/>
              <w:szCs w:val="24"/>
            </w:rPr>
            <w:t>Air</w:t>
          </w:r>
        </w:smartTag>
        <w:r w:rsidRPr="00815F90">
          <w:rPr>
            <w:rFonts w:cs="Arial"/>
            <w:bCs w:val="0"/>
            <w:sz w:val="24"/>
            <w:szCs w:val="24"/>
          </w:rPr>
          <w:t xml:space="preserve"> </w:t>
        </w:r>
        <w:smartTag w:uri="urn:schemas-microsoft-com:office:smarttags" w:element="PlaceName">
          <w:r w:rsidRPr="00815F90">
            <w:rPr>
              <w:rFonts w:cs="Arial"/>
              <w:bCs w:val="0"/>
              <w:sz w:val="24"/>
              <w:szCs w:val="24"/>
            </w:rPr>
            <w:t>Armament</w:t>
          </w:r>
        </w:smartTag>
        <w:r w:rsidRPr="00815F90">
          <w:rPr>
            <w:rFonts w:cs="Arial"/>
            <w:bCs w:val="0"/>
            <w:sz w:val="24"/>
            <w:szCs w:val="24"/>
          </w:rPr>
          <w:t xml:space="preserve"> </w:t>
        </w:r>
        <w:smartTag w:uri="urn:schemas-microsoft-com:office:smarttags" w:element="PlaceType">
          <w:r w:rsidRPr="00815F90">
            <w:rPr>
              <w:rFonts w:cs="Arial"/>
              <w:bCs w:val="0"/>
              <w:sz w:val="24"/>
              <w:szCs w:val="24"/>
            </w:rPr>
            <w:t>Center</w:t>
          </w:r>
        </w:smartTag>
      </w:smartTag>
      <w:r w:rsidRPr="00815F90">
        <w:rPr>
          <w:rFonts w:cs="Arial"/>
          <w:bCs w:val="0"/>
          <w:sz w:val="24"/>
          <w:szCs w:val="24"/>
        </w:rPr>
        <w:t>, both headquartered at Eglin Air Force Base in </w:t>
      </w:r>
      <w:smartTag w:uri="urn:schemas-microsoft-com:office:smarttags" w:element="place">
        <w:smartTag w:uri="urn:schemas-microsoft-com:office:smarttags" w:element="State">
          <w:r w:rsidRPr="00815F90">
            <w:rPr>
              <w:rFonts w:cs="Arial"/>
              <w:bCs w:val="0"/>
              <w:sz w:val="24"/>
              <w:szCs w:val="24"/>
            </w:rPr>
            <w:t>Florida</w:t>
          </w:r>
        </w:smartTag>
      </w:smartTag>
      <w:r w:rsidRPr="00815F90">
        <w:rPr>
          <w:rFonts w:cs="Arial"/>
          <w:bCs w:val="0"/>
          <w:sz w:val="24"/>
          <w:szCs w:val="24"/>
        </w:rPr>
        <w:t>, are now rushing to modify the bay of a radar-evading B-2A Stealth Bomber to deliver the bomb.</w:t>
      </w:r>
    </w:p>
    <w:p w14:paraId="3D248209" w14:textId="77777777" w:rsidR="00F060D4" w:rsidRPr="00815F90" w:rsidRDefault="00F060D4" w:rsidP="00F060D4">
      <w:pPr>
        <w:spacing w:before="100" w:beforeAutospacing="1" w:after="100" w:afterAutospacing="1"/>
        <w:rPr>
          <w:rFonts w:cs="Arial"/>
          <w:bCs w:val="0"/>
          <w:sz w:val="24"/>
          <w:szCs w:val="24"/>
        </w:rPr>
      </w:pPr>
      <w:r w:rsidRPr="00815F90">
        <w:rPr>
          <w:rFonts w:cs="Arial"/>
          <w:bCs w:val="0"/>
          <w:sz w:val="24"/>
          <w:szCs w:val="24"/>
        </w:rPr>
        <w:t xml:space="preserve">A collage of private sector subcontractors is also working on effort, from Stealth bomber manufacturer </w:t>
      </w:r>
      <w:r w:rsidR="00C876B4" w:rsidRPr="00815F90">
        <w:rPr>
          <w:rFonts w:cs="Arial"/>
          <w:bCs w:val="0"/>
          <w:sz w:val="24"/>
          <w:szCs w:val="24"/>
        </w:rPr>
        <w:t>Northrop</w:t>
      </w:r>
      <w:r w:rsidRPr="00815F90">
        <w:rPr>
          <w:rFonts w:cs="Arial"/>
          <w:bCs w:val="0"/>
          <w:sz w:val="24"/>
          <w:szCs w:val="24"/>
        </w:rPr>
        <w:t>-Grumman to Boeings Phantom Works, maker of the bomb itself and prime contractor for the entire project. The Defense Threat Reduction Agency in </w:t>
      </w:r>
      <w:smartTag w:uri="urn:schemas-microsoft-com:office:smarttags" w:element="place">
        <w:smartTag w:uri="urn:schemas-microsoft-com:office:smarttags" w:element="State">
          <w:r w:rsidRPr="00815F90">
            <w:rPr>
              <w:rFonts w:cs="Arial"/>
              <w:bCs w:val="0"/>
              <w:sz w:val="24"/>
              <w:szCs w:val="24"/>
            </w:rPr>
            <w:t>Virginia</w:t>
          </w:r>
        </w:smartTag>
      </w:smartTag>
      <w:r w:rsidRPr="00815F90">
        <w:rPr>
          <w:rFonts w:cs="Arial"/>
          <w:bCs w:val="0"/>
          <w:sz w:val="24"/>
          <w:szCs w:val="24"/>
        </w:rPr>
        <w:t> has been coordinating among the various air force groups from the beginning.</w:t>
      </w:r>
      <w:r w:rsidR="00C5340A" w:rsidRPr="00815F90">
        <w:rPr>
          <w:rFonts w:cs="Arial"/>
          <w:bCs w:val="0"/>
          <w:sz w:val="24"/>
          <w:szCs w:val="24"/>
        </w:rPr>
        <w:t xml:space="preserve"> </w:t>
      </w:r>
      <w:r w:rsidRPr="00815F90">
        <w:rPr>
          <w:rFonts w:cs="Arial"/>
        </w:rPr>
        <w:t>Thus, we will now have a non-nuclear weapon capable of deep penetration and massive explosive power.</w:t>
      </w:r>
    </w:p>
    <w:p w14:paraId="3C9D64F1" w14:textId="77777777" w:rsidR="00F060D4" w:rsidRPr="00815F90" w:rsidRDefault="00F060D4" w:rsidP="00F060D4">
      <w:pPr>
        <w:spacing w:before="100" w:beforeAutospacing="1" w:after="100" w:afterAutospacing="1"/>
        <w:rPr>
          <w:rFonts w:cs="Arial"/>
          <w:bCs w:val="0"/>
          <w:sz w:val="24"/>
          <w:szCs w:val="24"/>
        </w:rPr>
      </w:pPr>
      <w:r w:rsidRPr="00815F90">
        <w:rPr>
          <w:rFonts w:cs="Arial"/>
          <w:b/>
          <w:sz w:val="24"/>
          <w:szCs w:val="24"/>
        </w:rPr>
        <w:t>GBU-57 A/B</w:t>
      </w:r>
    </w:p>
    <w:p w14:paraId="7D364AF0" w14:textId="77777777" w:rsidR="00F060D4" w:rsidRPr="00815F90" w:rsidRDefault="00C5340A" w:rsidP="00815F90">
      <w:pPr>
        <w:spacing w:before="100" w:beforeAutospacing="1" w:after="100" w:afterAutospacing="1"/>
        <w:rPr>
          <w:rFonts w:cs="Arial"/>
          <w:b/>
          <w:sz w:val="24"/>
          <w:szCs w:val="24"/>
        </w:rPr>
      </w:pPr>
      <w:r w:rsidRPr="00815F90">
        <w:rPr>
          <w:rFonts w:cs="Arial"/>
          <w:b/>
          <w:sz w:val="24"/>
          <w:szCs w:val="24"/>
        </w:rPr>
        <w:pict w14:anchorId="3FAF7BCE">
          <v:shape id="_x0000_i1030" type="#_x0000_t75" style="width:6in;height:289.5pt">
            <v:imagedata r:id="rId9" o:title="Bomb6"/>
          </v:shape>
        </w:pict>
      </w:r>
      <w:r w:rsidR="00F060D4" w:rsidRPr="00815F90">
        <w:rPr>
          <w:rFonts w:cs="Arial"/>
          <w:bCs w:val="0"/>
          <w:sz w:val="24"/>
          <w:szCs w:val="24"/>
        </w:rPr>
        <w:br/>
        <w:t> </w:t>
      </w:r>
    </w:p>
    <w:sectPr w:rsidR="00F060D4" w:rsidRPr="00815F9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D0839"/>
    <w:rsid w:val="0013151F"/>
    <w:rsid w:val="00174C04"/>
    <w:rsid w:val="00815F90"/>
    <w:rsid w:val="00A7468C"/>
    <w:rsid w:val="00B44494"/>
    <w:rsid w:val="00C5340A"/>
    <w:rsid w:val="00C876B4"/>
    <w:rsid w:val="00CF42B5"/>
    <w:rsid w:val="00F060D4"/>
    <w:rsid w:val="00FF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5914170B"/>
  <w15:chartTrackingRefBased/>
  <w15:docId w15:val="{DA4F9C17-772C-4D46-B750-1F2EFD39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F060D4"/>
    <w:rPr>
      <w:i/>
      <w:iCs/>
    </w:rPr>
  </w:style>
  <w:style w:type="character" w:styleId="Strong">
    <w:name w:val="Strong"/>
    <w:qFormat/>
    <w:rsid w:val="00F06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142453">
      <w:bodyDiv w:val="1"/>
      <w:marLeft w:val="0"/>
      <w:marRight w:val="0"/>
      <w:marTop w:val="0"/>
      <w:marBottom w:val="0"/>
      <w:divBdr>
        <w:top w:val="none" w:sz="0" w:space="0" w:color="auto"/>
        <w:left w:val="none" w:sz="0" w:space="0" w:color="auto"/>
        <w:bottom w:val="none" w:sz="0" w:space="0" w:color="auto"/>
        <w:right w:val="none" w:sz="0" w:space="0" w:color="auto"/>
      </w:divBdr>
      <w:divsChild>
        <w:div w:id="452286795">
          <w:marLeft w:val="0"/>
          <w:marRight w:val="0"/>
          <w:marTop w:val="0"/>
          <w:marBottom w:val="0"/>
          <w:divBdr>
            <w:top w:val="none" w:sz="0" w:space="0" w:color="auto"/>
            <w:left w:val="none" w:sz="0" w:space="0" w:color="auto"/>
            <w:bottom w:val="none" w:sz="0" w:space="0" w:color="auto"/>
            <w:right w:val="none" w:sz="0" w:space="0" w:color="auto"/>
          </w:divBdr>
          <w:divsChild>
            <w:div w:id="571542916">
              <w:marLeft w:val="0"/>
              <w:marRight w:val="0"/>
              <w:marTop w:val="0"/>
              <w:marBottom w:val="0"/>
              <w:divBdr>
                <w:top w:val="none" w:sz="0" w:space="0" w:color="auto"/>
                <w:left w:val="none" w:sz="0" w:space="0" w:color="auto"/>
                <w:bottom w:val="none" w:sz="0" w:space="0" w:color="auto"/>
                <w:right w:val="none" w:sz="0" w:space="0" w:color="auto"/>
              </w:divBdr>
              <w:divsChild>
                <w:div w:id="434519067">
                  <w:marLeft w:val="0"/>
                  <w:marRight w:val="0"/>
                  <w:marTop w:val="0"/>
                  <w:marBottom w:val="0"/>
                  <w:divBdr>
                    <w:top w:val="none" w:sz="0" w:space="0" w:color="auto"/>
                    <w:left w:val="none" w:sz="0" w:space="0" w:color="auto"/>
                    <w:bottom w:val="none" w:sz="0" w:space="0" w:color="auto"/>
                    <w:right w:val="none" w:sz="0" w:space="0" w:color="auto"/>
                  </w:divBdr>
                </w:div>
                <w:div w:id="1237059635">
                  <w:marLeft w:val="0"/>
                  <w:marRight w:val="0"/>
                  <w:marTop w:val="0"/>
                  <w:marBottom w:val="0"/>
                  <w:divBdr>
                    <w:top w:val="none" w:sz="0" w:space="0" w:color="auto"/>
                    <w:left w:val="none" w:sz="0" w:space="0" w:color="auto"/>
                    <w:bottom w:val="none" w:sz="0" w:space="0" w:color="auto"/>
                    <w:right w:val="none" w:sz="0" w:space="0" w:color="auto"/>
                  </w:divBdr>
                  <w:divsChild>
                    <w:div w:id="298073554">
                      <w:marLeft w:val="0"/>
                      <w:marRight w:val="0"/>
                      <w:marTop w:val="0"/>
                      <w:marBottom w:val="0"/>
                      <w:divBdr>
                        <w:top w:val="none" w:sz="0" w:space="0" w:color="auto"/>
                        <w:left w:val="none" w:sz="0" w:space="0" w:color="auto"/>
                        <w:bottom w:val="none" w:sz="0" w:space="0" w:color="auto"/>
                        <w:right w:val="none" w:sz="0" w:space="0" w:color="auto"/>
                      </w:divBdr>
                      <w:divsChild>
                        <w:div w:id="2049256935">
                          <w:marLeft w:val="0"/>
                          <w:marRight w:val="0"/>
                          <w:marTop w:val="0"/>
                          <w:marBottom w:val="0"/>
                          <w:divBdr>
                            <w:top w:val="none" w:sz="0" w:space="0" w:color="auto"/>
                            <w:left w:val="none" w:sz="0" w:space="0" w:color="auto"/>
                            <w:bottom w:val="none" w:sz="0" w:space="0" w:color="auto"/>
                            <w:right w:val="none" w:sz="0" w:space="0" w:color="auto"/>
                          </w:divBdr>
                          <w:divsChild>
                            <w:div w:id="272635036">
                              <w:marLeft w:val="0"/>
                              <w:marRight w:val="0"/>
                              <w:marTop w:val="0"/>
                              <w:marBottom w:val="0"/>
                              <w:divBdr>
                                <w:top w:val="none" w:sz="0" w:space="0" w:color="auto"/>
                                <w:left w:val="none" w:sz="0" w:space="0" w:color="auto"/>
                                <w:bottom w:val="none" w:sz="0" w:space="0" w:color="auto"/>
                                <w:right w:val="none" w:sz="0" w:space="0" w:color="auto"/>
                              </w:divBdr>
                            </w:div>
                            <w:div w:id="1815219832">
                              <w:marLeft w:val="0"/>
                              <w:marRight w:val="0"/>
                              <w:marTop w:val="0"/>
                              <w:marBottom w:val="0"/>
                              <w:divBdr>
                                <w:top w:val="none" w:sz="0" w:space="0" w:color="auto"/>
                                <w:left w:val="none" w:sz="0" w:space="0" w:color="auto"/>
                                <w:bottom w:val="none" w:sz="0" w:space="0" w:color="auto"/>
                                <w:right w:val="none" w:sz="0" w:space="0" w:color="auto"/>
                              </w:divBdr>
                              <w:divsChild>
                                <w:div w:id="2136440300">
                                  <w:marLeft w:val="0"/>
                                  <w:marRight w:val="0"/>
                                  <w:marTop w:val="0"/>
                                  <w:marBottom w:val="0"/>
                                  <w:divBdr>
                                    <w:top w:val="none" w:sz="0" w:space="0" w:color="auto"/>
                                    <w:left w:val="none" w:sz="0" w:space="0" w:color="auto"/>
                                    <w:bottom w:val="none" w:sz="0" w:space="0" w:color="auto"/>
                                    <w:right w:val="none" w:sz="0" w:space="0" w:color="auto"/>
                                  </w:divBdr>
                                </w:div>
                              </w:divsChild>
                            </w:div>
                            <w:div w:id="2004971341">
                              <w:marLeft w:val="0"/>
                              <w:marRight w:val="0"/>
                              <w:marTop w:val="0"/>
                              <w:marBottom w:val="0"/>
                              <w:divBdr>
                                <w:top w:val="none" w:sz="0" w:space="0" w:color="auto"/>
                                <w:left w:val="none" w:sz="0" w:space="0" w:color="auto"/>
                                <w:bottom w:val="none" w:sz="0" w:space="0" w:color="auto"/>
                                <w:right w:val="none" w:sz="0" w:space="0" w:color="auto"/>
                              </w:divBdr>
                              <w:divsChild>
                                <w:div w:id="497580522">
                                  <w:marLeft w:val="0"/>
                                  <w:marRight w:val="0"/>
                                  <w:marTop w:val="0"/>
                                  <w:marBottom w:val="0"/>
                                  <w:divBdr>
                                    <w:top w:val="none" w:sz="0" w:space="0" w:color="auto"/>
                                    <w:left w:val="none" w:sz="0" w:space="0" w:color="auto"/>
                                    <w:bottom w:val="none" w:sz="0" w:space="0" w:color="auto"/>
                                    <w:right w:val="none" w:sz="0" w:space="0" w:color="auto"/>
                                  </w:divBdr>
                                </w:div>
                                <w:div w:id="999386938">
                                  <w:marLeft w:val="0"/>
                                  <w:marRight w:val="0"/>
                                  <w:marTop w:val="0"/>
                                  <w:marBottom w:val="0"/>
                                  <w:divBdr>
                                    <w:top w:val="none" w:sz="0" w:space="0" w:color="auto"/>
                                    <w:left w:val="none" w:sz="0" w:space="0" w:color="auto"/>
                                    <w:bottom w:val="none" w:sz="0" w:space="0" w:color="auto"/>
                                    <w:right w:val="none" w:sz="0" w:space="0" w:color="auto"/>
                                  </w:divBdr>
                                </w:div>
                                <w:div w:id="1100612149">
                                  <w:marLeft w:val="0"/>
                                  <w:marRight w:val="0"/>
                                  <w:marTop w:val="0"/>
                                  <w:marBottom w:val="0"/>
                                  <w:divBdr>
                                    <w:top w:val="none" w:sz="0" w:space="0" w:color="auto"/>
                                    <w:left w:val="none" w:sz="0" w:space="0" w:color="auto"/>
                                    <w:bottom w:val="none" w:sz="0" w:space="0" w:color="auto"/>
                                    <w:right w:val="none" w:sz="0" w:space="0" w:color="auto"/>
                                  </w:divBdr>
                                </w:div>
                                <w:div w:id="1133137782">
                                  <w:marLeft w:val="0"/>
                                  <w:marRight w:val="0"/>
                                  <w:marTop w:val="0"/>
                                  <w:marBottom w:val="0"/>
                                  <w:divBdr>
                                    <w:top w:val="none" w:sz="0" w:space="0" w:color="auto"/>
                                    <w:left w:val="none" w:sz="0" w:space="0" w:color="auto"/>
                                    <w:bottom w:val="none" w:sz="0" w:space="0" w:color="auto"/>
                                    <w:right w:val="none" w:sz="0" w:space="0" w:color="auto"/>
                                  </w:divBdr>
                                </w:div>
                                <w:div w:id="1692410091">
                                  <w:marLeft w:val="0"/>
                                  <w:marRight w:val="0"/>
                                  <w:marTop w:val="0"/>
                                  <w:marBottom w:val="0"/>
                                  <w:divBdr>
                                    <w:top w:val="none" w:sz="0" w:space="0" w:color="auto"/>
                                    <w:left w:val="none" w:sz="0" w:space="0" w:color="auto"/>
                                    <w:bottom w:val="none" w:sz="0" w:space="0" w:color="auto"/>
                                    <w:right w:val="none" w:sz="0" w:space="0" w:color="auto"/>
                                  </w:divBdr>
                                </w:div>
                                <w:div w:id="1935287458">
                                  <w:marLeft w:val="0"/>
                                  <w:marRight w:val="0"/>
                                  <w:marTop w:val="0"/>
                                  <w:marBottom w:val="0"/>
                                  <w:divBdr>
                                    <w:top w:val="none" w:sz="0" w:space="0" w:color="auto"/>
                                    <w:left w:val="none" w:sz="0" w:space="0" w:color="auto"/>
                                    <w:bottom w:val="none" w:sz="0" w:space="0" w:color="auto"/>
                                    <w:right w:val="none" w:sz="0" w:space="0" w:color="auto"/>
                                  </w:divBdr>
                                </w:div>
                                <w:div w:id="1962152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3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58721">
      <w:bodyDiv w:val="1"/>
      <w:marLeft w:val="0"/>
      <w:marRight w:val="0"/>
      <w:marTop w:val="0"/>
      <w:marBottom w:val="0"/>
      <w:divBdr>
        <w:top w:val="none" w:sz="0" w:space="0" w:color="auto"/>
        <w:left w:val="none" w:sz="0" w:space="0" w:color="auto"/>
        <w:bottom w:val="none" w:sz="0" w:space="0" w:color="auto"/>
        <w:right w:val="none" w:sz="0" w:space="0" w:color="auto"/>
      </w:divBdr>
      <w:divsChild>
        <w:div w:id="1897887250">
          <w:marLeft w:val="0"/>
          <w:marRight w:val="0"/>
          <w:marTop w:val="0"/>
          <w:marBottom w:val="0"/>
          <w:divBdr>
            <w:top w:val="none" w:sz="0" w:space="0" w:color="auto"/>
            <w:left w:val="none" w:sz="0" w:space="0" w:color="auto"/>
            <w:bottom w:val="none" w:sz="0" w:space="0" w:color="auto"/>
            <w:right w:val="none" w:sz="0" w:space="0" w:color="auto"/>
          </w:divBdr>
          <w:divsChild>
            <w:div w:id="1107194104">
              <w:marLeft w:val="0"/>
              <w:marRight w:val="0"/>
              <w:marTop w:val="0"/>
              <w:marBottom w:val="0"/>
              <w:divBdr>
                <w:top w:val="none" w:sz="0" w:space="0" w:color="auto"/>
                <w:left w:val="none" w:sz="0" w:space="0" w:color="auto"/>
                <w:bottom w:val="none" w:sz="0" w:space="0" w:color="auto"/>
                <w:right w:val="none" w:sz="0" w:space="0" w:color="auto"/>
              </w:divBdr>
              <w:divsChild>
                <w:div w:id="146538693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81646230">
                      <w:marLeft w:val="0"/>
                      <w:marRight w:val="0"/>
                      <w:marTop w:val="0"/>
                      <w:marBottom w:val="0"/>
                      <w:divBdr>
                        <w:top w:val="none" w:sz="0" w:space="0" w:color="auto"/>
                        <w:left w:val="none" w:sz="0" w:space="0" w:color="auto"/>
                        <w:bottom w:val="none" w:sz="0" w:space="0" w:color="auto"/>
                        <w:right w:val="none" w:sz="0" w:space="0" w:color="auto"/>
                      </w:divBdr>
                      <w:divsChild>
                        <w:div w:id="1516767741">
                          <w:marLeft w:val="0"/>
                          <w:marRight w:val="0"/>
                          <w:marTop w:val="0"/>
                          <w:marBottom w:val="0"/>
                          <w:divBdr>
                            <w:top w:val="none" w:sz="0" w:space="0" w:color="auto"/>
                            <w:left w:val="none" w:sz="0" w:space="0" w:color="auto"/>
                            <w:bottom w:val="none" w:sz="0" w:space="0" w:color="auto"/>
                            <w:right w:val="none" w:sz="0" w:space="0" w:color="auto"/>
                          </w:divBdr>
                          <w:divsChild>
                            <w:div w:id="761296686">
                              <w:marLeft w:val="0"/>
                              <w:marRight w:val="0"/>
                              <w:marTop w:val="0"/>
                              <w:marBottom w:val="0"/>
                              <w:divBdr>
                                <w:top w:val="none" w:sz="0" w:space="0" w:color="auto"/>
                                <w:left w:val="none" w:sz="0" w:space="0" w:color="auto"/>
                                <w:bottom w:val="none" w:sz="0" w:space="0" w:color="auto"/>
                                <w:right w:val="none" w:sz="0" w:space="0" w:color="auto"/>
                              </w:divBdr>
                              <w:divsChild>
                                <w:div w:id="284238788">
                                  <w:marLeft w:val="0"/>
                                  <w:marRight w:val="0"/>
                                  <w:marTop w:val="0"/>
                                  <w:marBottom w:val="0"/>
                                  <w:divBdr>
                                    <w:top w:val="none" w:sz="0" w:space="0" w:color="auto"/>
                                    <w:left w:val="none" w:sz="0" w:space="0" w:color="auto"/>
                                    <w:bottom w:val="none" w:sz="0" w:space="0" w:color="auto"/>
                                    <w:right w:val="none" w:sz="0" w:space="0" w:color="auto"/>
                                  </w:divBdr>
                                  <w:divsChild>
                                    <w:div w:id="134029515">
                                      <w:marLeft w:val="0"/>
                                      <w:marRight w:val="0"/>
                                      <w:marTop w:val="0"/>
                                      <w:marBottom w:val="0"/>
                                      <w:divBdr>
                                        <w:top w:val="none" w:sz="0" w:space="0" w:color="auto"/>
                                        <w:left w:val="none" w:sz="0" w:space="0" w:color="auto"/>
                                        <w:bottom w:val="none" w:sz="0" w:space="0" w:color="auto"/>
                                        <w:right w:val="none" w:sz="0" w:space="0" w:color="auto"/>
                                      </w:divBdr>
                                    </w:div>
                                    <w:div w:id="257520118">
                                      <w:marLeft w:val="0"/>
                                      <w:marRight w:val="0"/>
                                      <w:marTop w:val="0"/>
                                      <w:marBottom w:val="0"/>
                                      <w:divBdr>
                                        <w:top w:val="none" w:sz="0" w:space="0" w:color="auto"/>
                                        <w:left w:val="none" w:sz="0" w:space="0" w:color="auto"/>
                                        <w:bottom w:val="none" w:sz="0" w:space="0" w:color="auto"/>
                                        <w:right w:val="none" w:sz="0" w:space="0" w:color="auto"/>
                                      </w:divBdr>
                                    </w:div>
                                    <w:div w:id="398943044">
                                      <w:marLeft w:val="0"/>
                                      <w:marRight w:val="0"/>
                                      <w:marTop w:val="0"/>
                                      <w:marBottom w:val="0"/>
                                      <w:divBdr>
                                        <w:top w:val="none" w:sz="0" w:space="0" w:color="auto"/>
                                        <w:left w:val="none" w:sz="0" w:space="0" w:color="auto"/>
                                        <w:bottom w:val="none" w:sz="0" w:space="0" w:color="auto"/>
                                        <w:right w:val="none" w:sz="0" w:space="0" w:color="auto"/>
                                      </w:divBdr>
                                    </w:div>
                                    <w:div w:id="590815687">
                                      <w:marLeft w:val="0"/>
                                      <w:marRight w:val="0"/>
                                      <w:marTop w:val="0"/>
                                      <w:marBottom w:val="0"/>
                                      <w:divBdr>
                                        <w:top w:val="none" w:sz="0" w:space="0" w:color="auto"/>
                                        <w:left w:val="none" w:sz="0" w:space="0" w:color="auto"/>
                                        <w:bottom w:val="none" w:sz="0" w:space="0" w:color="auto"/>
                                        <w:right w:val="none" w:sz="0" w:space="0" w:color="auto"/>
                                      </w:divBdr>
                                    </w:div>
                                    <w:div w:id="98030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026494">
                                          <w:marLeft w:val="0"/>
                                          <w:marRight w:val="0"/>
                                          <w:marTop w:val="0"/>
                                          <w:marBottom w:val="0"/>
                                          <w:divBdr>
                                            <w:top w:val="none" w:sz="0" w:space="0" w:color="auto"/>
                                            <w:left w:val="none" w:sz="0" w:space="0" w:color="auto"/>
                                            <w:bottom w:val="none" w:sz="0" w:space="0" w:color="auto"/>
                                            <w:right w:val="none" w:sz="0" w:space="0" w:color="auto"/>
                                          </w:divBdr>
                                        </w:div>
                                      </w:divsChild>
                                    </w:div>
                                    <w:div w:id="1331833079">
                                      <w:marLeft w:val="0"/>
                                      <w:marRight w:val="0"/>
                                      <w:marTop w:val="0"/>
                                      <w:marBottom w:val="0"/>
                                      <w:divBdr>
                                        <w:top w:val="none" w:sz="0" w:space="0" w:color="auto"/>
                                        <w:left w:val="none" w:sz="0" w:space="0" w:color="auto"/>
                                        <w:bottom w:val="none" w:sz="0" w:space="0" w:color="auto"/>
                                        <w:right w:val="none" w:sz="0" w:space="0" w:color="auto"/>
                                      </w:divBdr>
                                    </w:div>
                                    <w:div w:id="21202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Gravity Bomb GBU-57A/B </vt:lpstr>
    </vt:vector>
  </TitlesOfParts>
  <Company>DevTec Global</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Bomb GBU-57A/B</dc:title>
  <dc:subject/>
  <dc:creator>Tino Randall</dc:creator>
  <cp:keywords/>
  <dc:description/>
  <cp:lastModifiedBy>Tino Randall</cp:lastModifiedBy>
  <cp:revision>2</cp:revision>
  <dcterms:created xsi:type="dcterms:W3CDTF">2020-11-24T22:14:00Z</dcterms:created>
  <dcterms:modified xsi:type="dcterms:W3CDTF">2020-11-24T22:14:00Z</dcterms:modified>
</cp:coreProperties>
</file>